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C6E0D" w14:textId="77777777" w:rsidR="000072AF" w:rsidRDefault="00D846FC">
      <w:pPr>
        <w:pBdr>
          <w:top w:val="nil"/>
          <w:left w:val="nil"/>
          <w:bottom w:val="nil"/>
          <w:right w:val="nil"/>
          <w:between w:val="nil"/>
        </w:pBdr>
        <w:ind w:hanging="15"/>
        <w:jc w:val="center"/>
      </w:pPr>
      <w:r>
        <w:rPr>
          <w:noProof/>
        </w:rPr>
        <w:drawing>
          <wp:inline distT="114300" distB="114300" distL="114300" distR="114300" wp14:anchorId="1E341EA6" wp14:editId="50888026">
            <wp:extent cx="1924050" cy="1092028"/>
            <wp:effectExtent l="0" t="0" r="0" b="0"/>
            <wp:docPr id="1" name="image1.png" descr="Placeholder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laceholder ima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92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76E8A0" w14:textId="77777777" w:rsidR="000072AF" w:rsidRDefault="00D846FC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15"/>
        <w:rPr>
          <w:rFonts w:ascii="Calibri" w:eastAsia="Calibri" w:hAnsi="Calibri" w:cs="Calibri"/>
          <w:color w:val="741B47"/>
          <w:sz w:val="36"/>
          <w:szCs w:val="36"/>
        </w:rPr>
      </w:pPr>
      <w:bookmarkStart w:id="0" w:name="_xlfxrw3h3nzh" w:colFirst="0" w:colLast="0"/>
      <w:bookmarkEnd w:id="0"/>
      <w:r>
        <w:rPr>
          <w:rFonts w:ascii="Calibri" w:eastAsia="Calibri" w:hAnsi="Calibri" w:cs="Calibri"/>
          <w:color w:val="741B47"/>
          <w:sz w:val="36"/>
          <w:szCs w:val="36"/>
        </w:rPr>
        <w:t>Teacher Resources for Multiple Content and Grade Levels</w:t>
      </w:r>
    </w:p>
    <w:p w14:paraId="6FC71E5C" w14:textId="77777777" w:rsidR="000072AF" w:rsidRDefault="000072AF">
      <w:pPr>
        <w:spacing w:before="0" w:line="276" w:lineRule="auto"/>
      </w:pPr>
    </w:p>
    <w:p w14:paraId="44E4A044" w14:textId="77777777" w:rsidR="000072AF" w:rsidRDefault="00D846FC">
      <w:pPr>
        <w:spacing w:before="0" w:line="276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INFOhio</w:t>
      </w:r>
      <w:proofErr w:type="spellEnd"/>
      <w:r>
        <w:rPr>
          <w:rFonts w:ascii="Calibri" w:eastAsia="Calibri" w:hAnsi="Calibri" w:cs="Calibri"/>
          <w:b/>
        </w:rPr>
        <w:t xml:space="preserve"> - </w:t>
      </w:r>
      <w:r>
        <w:rPr>
          <w:rFonts w:ascii="Calibri" w:eastAsia="Calibri" w:hAnsi="Calibri" w:cs="Calibri"/>
          <w:i/>
        </w:rPr>
        <w:t xml:space="preserve">Added new resources for school closure: </w:t>
      </w:r>
      <w:r>
        <w:rPr>
          <w:rFonts w:ascii="Calibri" w:eastAsia="Calibri" w:hAnsi="Calibri" w:cs="Calibri"/>
          <w:i/>
          <w:highlight w:val="white"/>
        </w:rPr>
        <w:t>Click on the special banner at the top.</w:t>
      </w:r>
      <w:r>
        <w:rPr>
          <w:rFonts w:ascii="Calibri" w:eastAsia="Calibri" w:hAnsi="Calibri" w:cs="Calibri"/>
          <w:highlight w:val="white"/>
        </w:rPr>
        <w:t xml:space="preserve">  Educator Tools with over 70,00 lesson plans in addition to </w:t>
      </w:r>
      <w:proofErr w:type="spellStart"/>
      <w:r>
        <w:rPr>
          <w:rFonts w:ascii="Calibri" w:eastAsia="Calibri" w:hAnsi="Calibri" w:cs="Calibri"/>
          <w:highlight w:val="white"/>
        </w:rPr>
        <w:t>webquests</w:t>
      </w:r>
      <w:proofErr w:type="spellEnd"/>
      <w:r>
        <w:rPr>
          <w:rFonts w:ascii="Calibri" w:eastAsia="Calibri" w:hAnsi="Calibri" w:cs="Calibri"/>
          <w:highlight w:val="white"/>
        </w:rPr>
        <w:t>, instructional bags, videos, lessons with digital content including digital video collection, Storia e-book collections, etc.</w:t>
      </w:r>
      <w:r>
        <w:rPr>
          <w:rFonts w:ascii="Calibri" w:eastAsia="Calibri" w:hAnsi="Calibri" w:cs="Calibri"/>
          <w:b/>
        </w:rPr>
        <w:t xml:space="preserve"> </w:t>
      </w:r>
    </w:p>
    <w:p w14:paraId="11E51976" w14:textId="77777777" w:rsidR="000072AF" w:rsidRDefault="00D846FC">
      <w:pPr>
        <w:spacing w:before="0" w:line="276" w:lineRule="auto"/>
        <w:rPr>
          <w:rFonts w:ascii="Calibri" w:eastAsia="Calibri" w:hAnsi="Calibri" w:cs="Calibri"/>
        </w:rPr>
      </w:pPr>
      <w:hyperlink r:id="rId7">
        <w:r>
          <w:rPr>
            <w:rFonts w:ascii="Calibri" w:eastAsia="Calibri" w:hAnsi="Calibri" w:cs="Calibri"/>
            <w:color w:val="1155CC"/>
            <w:u w:val="single"/>
          </w:rPr>
          <w:t>https://www.in</w:t>
        </w:r>
        <w:r>
          <w:rPr>
            <w:rFonts w:ascii="Calibri" w:eastAsia="Calibri" w:hAnsi="Calibri" w:cs="Calibri"/>
            <w:color w:val="1155CC"/>
            <w:u w:val="single"/>
          </w:rPr>
          <w:t>fohio.org/</w:t>
        </w:r>
      </w:hyperlink>
    </w:p>
    <w:p w14:paraId="1D0E85A8" w14:textId="77777777" w:rsidR="000072AF" w:rsidRDefault="000072AF">
      <w:pPr>
        <w:spacing w:before="0" w:line="276" w:lineRule="auto"/>
        <w:rPr>
          <w:rFonts w:ascii="Calibri" w:eastAsia="Calibri" w:hAnsi="Calibri" w:cs="Calibri"/>
          <w:highlight w:val="white"/>
        </w:rPr>
      </w:pPr>
    </w:p>
    <w:p w14:paraId="512A43F0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Learn Everywhere</w:t>
      </w:r>
      <w:r>
        <w:rPr>
          <w:rFonts w:ascii="Calibri" w:eastAsia="Calibri" w:hAnsi="Calibri" w:cs="Calibri"/>
          <w:highlight w:val="white"/>
        </w:rPr>
        <w:t xml:space="preserve"> - Links and tools for teachers and families during school closure for all grade levels and 7 subjects with games, activities, and virtual field trips in a very </w:t>
      </w:r>
      <w:proofErr w:type="gramStart"/>
      <w:r>
        <w:rPr>
          <w:rFonts w:ascii="Calibri" w:eastAsia="Calibri" w:hAnsi="Calibri" w:cs="Calibri"/>
          <w:highlight w:val="white"/>
        </w:rPr>
        <w:t>user friendly</w:t>
      </w:r>
      <w:proofErr w:type="gramEnd"/>
      <w:r>
        <w:rPr>
          <w:rFonts w:ascii="Calibri" w:eastAsia="Calibri" w:hAnsi="Calibri" w:cs="Calibri"/>
          <w:highlight w:val="white"/>
        </w:rPr>
        <w:t xml:space="preserve"> format.</w:t>
      </w:r>
    </w:p>
    <w:p w14:paraId="5D7D3A15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hyperlink r:id="rId8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http://learneverywhere.org/</w:t>
        </w:r>
      </w:hyperlink>
      <w:r>
        <w:rPr>
          <w:rFonts w:ascii="Calibri" w:eastAsia="Calibri" w:hAnsi="Calibri" w:cs="Calibri"/>
          <w:color w:val="512626"/>
          <w:highlight w:val="white"/>
        </w:rPr>
        <w:t xml:space="preserve">  </w:t>
      </w:r>
    </w:p>
    <w:p w14:paraId="282A270D" w14:textId="77777777" w:rsidR="000072AF" w:rsidRDefault="000072AF">
      <w:pPr>
        <w:spacing w:before="0" w:line="276" w:lineRule="auto"/>
        <w:rPr>
          <w:rFonts w:ascii="Calibri" w:eastAsia="Calibri" w:hAnsi="Calibri" w:cs="Calibri"/>
          <w:highlight w:val="white"/>
        </w:rPr>
      </w:pPr>
    </w:p>
    <w:p w14:paraId="7428D504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Khan Academy - </w:t>
      </w:r>
      <w:r>
        <w:rPr>
          <w:rFonts w:ascii="Calibri" w:eastAsia="Calibri" w:hAnsi="Calibri" w:cs="Calibri"/>
          <w:highlight w:val="white"/>
        </w:rPr>
        <w:t>Largest collection by grade and content area.  Includes core subjects plus AP courses, engineering, computer programming, and more.</w:t>
      </w:r>
    </w:p>
    <w:p w14:paraId="5D80FC9A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hyperlink r:id="rId9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https://www.khanacademy.org/</w:t>
        </w:r>
      </w:hyperlink>
      <w:r>
        <w:rPr>
          <w:rFonts w:ascii="Calibri" w:eastAsia="Calibri" w:hAnsi="Calibri" w:cs="Calibri"/>
          <w:color w:val="512626"/>
          <w:highlight w:val="white"/>
        </w:rPr>
        <w:t xml:space="preserve"> </w:t>
      </w:r>
    </w:p>
    <w:p w14:paraId="38678D6B" w14:textId="77777777" w:rsidR="000072AF" w:rsidRDefault="000072AF">
      <w:pPr>
        <w:spacing w:before="0" w:line="276" w:lineRule="auto"/>
        <w:rPr>
          <w:rFonts w:ascii="Calibri" w:eastAsia="Calibri" w:hAnsi="Calibri" w:cs="Calibri"/>
          <w:highlight w:val="white"/>
        </w:rPr>
      </w:pPr>
    </w:p>
    <w:p w14:paraId="77A903CE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proofErr w:type="spellStart"/>
      <w:r>
        <w:rPr>
          <w:rFonts w:ascii="Calibri" w:eastAsia="Calibri" w:hAnsi="Calibri" w:cs="Calibri"/>
          <w:b/>
          <w:highlight w:val="white"/>
        </w:rPr>
        <w:t>Curriki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512626"/>
          <w:highlight w:val="white"/>
        </w:rPr>
        <w:t>-</w:t>
      </w:r>
      <w:r>
        <w:rPr>
          <w:rFonts w:ascii="Calibri" w:eastAsia="Calibri" w:hAnsi="Calibri" w:cs="Calibri"/>
          <w:color w:val="512626"/>
          <w:highlight w:val="white"/>
        </w:rPr>
        <w:t xml:space="preserve">  </w:t>
      </w:r>
      <w:r>
        <w:rPr>
          <w:rFonts w:ascii="Calibri" w:eastAsia="Calibri" w:hAnsi="Calibri" w:cs="Calibri"/>
          <w:highlight w:val="white"/>
        </w:rPr>
        <w:t>Curriculum</w:t>
      </w:r>
      <w:proofErr w:type="gramEnd"/>
      <w:r>
        <w:rPr>
          <w:rFonts w:ascii="Calibri" w:eastAsia="Calibri" w:hAnsi="Calibri" w:cs="Calibri"/>
          <w:highlight w:val="white"/>
        </w:rPr>
        <w:t xml:space="preserve"> and lesson plans for K-</w:t>
      </w:r>
      <w:r>
        <w:rPr>
          <w:rFonts w:ascii="Calibri" w:eastAsia="Calibri" w:hAnsi="Calibri" w:cs="Calibri"/>
          <w:highlight w:val="white"/>
        </w:rPr>
        <w:t>12 all in digital format in multiple content areas including core subjects, CTE, computer science, and the arts.</w:t>
      </w:r>
    </w:p>
    <w:p w14:paraId="2A03F00C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hyperlink r:id="rId10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https://www.curriki.org/</w:t>
        </w:r>
      </w:hyperlink>
    </w:p>
    <w:p w14:paraId="741CB9B9" w14:textId="77777777" w:rsidR="000072AF" w:rsidRDefault="000072AF">
      <w:pPr>
        <w:spacing w:before="0" w:line="276" w:lineRule="auto"/>
        <w:rPr>
          <w:rFonts w:ascii="Calibri" w:eastAsia="Calibri" w:hAnsi="Calibri" w:cs="Calibri"/>
          <w:highlight w:val="white"/>
        </w:rPr>
      </w:pPr>
    </w:p>
    <w:p w14:paraId="0D0DE559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Deck Toys - </w:t>
      </w:r>
      <w:r>
        <w:rPr>
          <w:rFonts w:ascii="Calibri" w:eastAsia="Calibri" w:hAnsi="Calibri" w:cs="Calibri"/>
          <w:highlight w:val="white"/>
        </w:rPr>
        <w:t>Build complete lessons within minutes with your existing teac</w:t>
      </w:r>
      <w:r>
        <w:rPr>
          <w:rFonts w:ascii="Calibri" w:eastAsia="Calibri" w:hAnsi="Calibri" w:cs="Calibri"/>
          <w:highlight w:val="white"/>
        </w:rPr>
        <w:t>hing content such as study sets, PPT or Google Slides for fun and interactive game-based learning.</w:t>
      </w:r>
    </w:p>
    <w:p w14:paraId="6924339D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hyperlink r:id="rId11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https://deck.toys/</w:t>
        </w:r>
      </w:hyperlink>
    </w:p>
    <w:p w14:paraId="2CDCF54A" w14:textId="77777777" w:rsidR="000072AF" w:rsidRDefault="000072AF">
      <w:pPr>
        <w:spacing w:before="0" w:line="276" w:lineRule="auto"/>
        <w:rPr>
          <w:rFonts w:ascii="Calibri" w:eastAsia="Calibri" w:hAnsi="Calibri" w:cs="Calibri"/>
          <w:highlight w:val="white"/>
        </w:rPr>
      </w:pPr>
    </w:p>
    <w:p w14:paraId="33BAD6E6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Kahoot </w:t>
      </w:r>
      <w:proofErr w:type="gramStart"/>
      <w:r>
        <w:rPr>
          <w:rFonts w:ascii="Calibri" w:eastAsia="Calibri" w:hAnsi="Calibri" w:cs="Calibri"/>
          <w:b/>
          <w:highlight w:val="white"/>
        </w:rPr>
        <w:t xml:space="preserve">- </w:t>
      </w:r>
      <w:r>
        <w:rPr>
          <w:rFonts w:ascii="Calibri" w:eastAsia="Calibri" w:hAnsi="Calibri" w:cs="Calibri"/>
          <w:highlight w:val="white"/>
        </w:rPr>
        <w:t xml:space="preserve"> Create</w:t>
      </w:r>
      <w:proofErr w:type="gramEnd"/>
      <w:r>
        <w:rPr>
          <w:rFonts w:ascii="Calibri" w:eastAsia="Calibri" w:hAnsi="Calibri" w:cs="Calibri"/>
          <w:highlight w:val="white"/>
        </w:rPr>
        <w:t xml:space="preserve"> your own </w:t>
      </w:r>
      <w:proofErr w:type="spellStart"/>
      <w:r>
        <w:rPr>
          <w:rFonts w:ascii="Calibri" w:eastAsia="Calibri" w:hAnsi="Calibri" w:cs="Calibri"/>
          <w:highlight w:val="white"/>
        </w:rPr>
        <w:t>kahoot</w:t>
      </w:r>
      <w:proofErr w:type="spellEnd"/>
      <w:r>
        <w:rPr>
          <w:rFonts w:ascii="Calibri" w:eastAsia="Calibri" w:hAnsi="Calibri" w:cs="Calibri"/>
          <w:highlight w:val="white"/>
        </w:rPr>
        <w:t xml:space="preserve"> in minutes or choose from 30+ million read-to-play games to assess learning. </w:t>
      </w:r>
    </w:p>
    <w:p w14:paraId="21D3062E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hyperlink r:id="rId12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https://kahoot.com/schools/distance-learning/</w:t>
        </w:r>
      </w:hyperlink>
    </w:p>
    <w:p w14:paraId="37A0D745" w14:textId="77777777" w:rsidR="000072AF" w:rsidRDefault="000072AF">
      <w:pPr>
        <w:spacing w:before="0" w:line="276" w:lineRule="auto"/>
        <w:rPr>
          <w:rFonts w:ascii="Calibri" w:eastAsia="Calibri" w:hAnsi="Calibri" w:cs="Calibri"/>
          <w:highlight w:val="white"/>
        </w:rPr>
      </w:pPr>
    </w:p>
    <w:p w14:paraId="306F53A0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ScootPad</w:t>
      </w:r>
      <w:r>
        <w:rPr>
          <w:rFonts w:ascii="Calibri" w:eastAsia="Calibri" w:hAnsi="Calibri" w:cs="Calibri"/>
          <w:highlight w:val="white"/>
        </w:rPr>
        <w:t xml:space="preserve"> - Meet students exactly where the</w:t>
      </w:r>
      <w:r>
        <w:rPr>
          <w:rFonts w:ascii="Calibri" w:eastAsia="Calibri" w:hAnsi="Calibri" w:cs="Calibri"/>
          <w:highlight w:val="white"/>
        </w:rPr>
        <w:t xml:space="preserve">y are with the right level of practice, instruction, remediation and assessment to ensure they master every concept. </w:t>
      </w:r>
    </w:p>
    <w:p w14:paraId="39E7E7A2" w14:textId="77777777" w:rsidR="000072AF" w:rsidRDefault="00D846FC">
      <w:pPr>
        <w:spacing w:before="0" w:line="276" w:lineRule="auto"/>
        <w:rPr>
          <w:rFonts w:ascii="Calibri" w:eastAsia="Calibri" w:hAnsi="Calibri" w:cs="Calibri"/>
          <w:color w:val="512626"/>
          <w:highlight w:val="white"/>
        </w:rPr>
      </w:pPr>
      <w:hyperlink r:id="rId13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https://www.scootpad.com/</w:t>
        </w:r>
      </w:hyperlink>
      <w:r>
        <w:rPr>
          <w:rFonts w:ascii="Calibri" w:eastAsia="Calibri" w:hAnsi="Calibri" w:cs="Calibri"/>
          <w:color w:val="512626"/>
          <w:highlight w:val="white"/>
        </w:rPr>
        <w:t xml:space="preserve"> </w:t>
      </w:r>
    </w:p>
    <w:p w14:paraId="10AE08C6" w14:textId="77777777" w:rsidR="000072AF" w:rsidRDefault="000072AF">
      <w:pPr>
        <w:spacing w:before="0" w:line="276" w:lineRule="auto"/>
        <w:rPr>
          <w:rFonts w:ascii="Calibri" w:eastAsia="Calibri" w:hAnsi="Calibri" w:cs="Calibri"/>
          <w:color w:val="512626"/>
          <w:highlight w:val="white"/>
        </w:rPr>
      </w:pPr>
    </w:p>
    <w:p w14:paraId="54117753" w14:textId="77777777" w:rsidR="00C52E58" w:rsidRDefault="00C52E58">
      <w:pPr>
        <w:spacing w:before="0" w:line="276" w:lineRule="auto"/>
        <w:rPr>
          <w:rFonts w:ascii="Calibri" w:eastAsia="Calibri" w:hAnsi="Calibri" w:cs="Calibri"/>
          <w:b/>
          <w:highlight w:val="white"/>
        </w:rPr>
      </w:pPr>
    </w:p>
    <w:p w14:paraId="1F6E6747" w14:textId="77777777" w:rsidR="00C52E58" w:rsidRDefault="00C52E58">
      <w:pPr>
        <w:spacing w:before="0" w:line="276" w:lineRule="auto"/>
        <w:rPr>
          <w:rFonts w:ascii="Calibri" w:eastAsia="Calibri" w:hAnsi="Calibri" w:cs="Calibri"/>
          <w:b/>
          <w:highlight w:val="white"/>
        </w:rPr>
      </w:pPr>
    </w:p>
    <w:p w14:paraId="7260C0CC" w14:textId="77777777" w:rsidR="00C52E58" w:rsidRDefault="00C52E58">
      <w:pPr>
        <w:spacing w:before="0" w:line="276" w:lineRule="auto"/>
        <w:rPr>
          <w:rFonts w:ascii="Calibri" w:eastAsia="Calibri" w:hAnsi="Calibri" w:cs="Calibri"/>
          <w:b/>
          <w:highlight w:val="white"/>
        </w:rPr>
      </w:pPr>
    </w:p>
    <w:p w14:paraId="7F933C03" w14:textId="697CC364" w:rsidR="000072AF" w:rsidRDefault="00D846FC">
      <w:pPr>
        <w:spacing w:before="0" w:line="276" w:lineRule="auto"/>
        <w:rPr>
          <w:rFonts w:ascii="Calibri" w:eastAsia="Calibri" w:hAnsi="Calibri" w:cs="Calibri"/>
          <w:color w:val="512626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EPIC! Digital Library</w:t>
      </w:r>
      <w:r>
        <w:rPr>
          <w:rFonts w:ascii="Calibri" w:eastAsia="Calibri" w:hAnsi="Calibri" w:cs="Calibri"/>
          <w:b/>
          <w:color w:val="512626"/>
          <w:highlight w:val="white"/>
        </w:rPr>
        <w:t xml:space="preserve"> -</w:t>
      </w:r>
      <w:r>
        <w:rPr>
          <w:rFonts w:ascii="Calibri" w:eastAsia="Calibri" w:hAnsi="Calibri" w:cs="Calibri"/>
          <w:color w:val="512626"/>
          <w:highlight w:val="white"/>
        </w:rPr>
        <w:t xml:space="preserve"> Digital library of over 35,000 books.  </w:t>
      </w:r>
    </w:p>
    <w:p w14:paraId="4E72461C" w14:textId="77777777" w:rsidR="000072AF" w:rsidRDefault="00D846FC">
      <w:pPr>
        <w:spacing w:before="0" w:line="276" w:lineRule="auto"/>
        <w:rPr>
          <w:rFonts w:ascii="Calibri" w:eastAsia="Calibri" w:hAnsi="Calibri" w:cs="Calibri"/>
          <w:color w:val="512626"/>
          <w:highlight w:val="white"/>
        </w:rPr>
      </w:pPr>
      <w:hyperlink r:id="rId14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https://www.getepic.com/</w:t>
        </w:r>
      </w:hyperlink>
    </w:p>
    <w:p w14:paraId="10F8864D" w14:textId="77777777" w:rsidR="000072AF" w:rsidRDefault="000072AF">
      <w:pPr>
        <w:spacing w:before="0" w:line="276" w:lineRule="auto"/>
        <w:rPr>
          <w:rFonts w:ascii="Calibri" w:eastAsia="Calibri" w:hAnsi="Calibri" w:cs="Calibri"/>
          <w:highlight w:val="white"/>
        </w:rPr>
      </w:pPr>
    </w:p>
    <w:p w14:paraId="2945018E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proofErr w:type="spellStart"/>
      <w:r>
        <w:rPr>
          <w:rFonts w:ascii="Calibri" w:eastAsia="Calibri" w:hAnsi="Calibri" w:cs="Calibri"/>
          <w:b/>
          <w:highlight w:val="white"/>
        </w:rPr>
        <w:t>Edpuzzle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- </w:t>
      </w:r>
      <w:r>
        <w:rPr>
          <w:rFonts w:ascii="Calibri" w:eastAsia="Calibri" w:hAnsi="Calibri" w:cs="Calibri"/>
          <w:highlight w:val="white"/>
        </w:rPr>
        <w:t>Interactive video lessons with student progress tracking.</w:t>
      </w:r>
    </w:p>
    <w:p w14:paraId="5759664C" w14:textId="77777777" w:rsidR="000072AF" w:rsidRDefault="00D846FC">
      <w:pPr>
        <w:spacing w:before="0" w:line="276" w:lineRule="auto"/>
        <w:rPr>
          <w:rFonts w:ascii="Calibri" w:eastAsia="Calibri" w:hAnsi="Calibri" w:cs="Calibri"/>
          <w:color w:val="555555"/>
          <w:highlight w:val="white"/>
        </w:rPr>
      </w:pPr>
      <w:hyperlink r:id="rId15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https://support.edpuzzle.com/hc/en-us/articles/360039805612-Help-for-schools-affected-by-Covid-19</w:t>
        </w:r>
      </w:hyperlink>
    </w:p>
    <w:p w14:paraId="1BB656EA" w14:textId="77777777" w:rsidR="000072AF" w:rsidRDefault="000072AF">
      <w:pPr>
        <w:spacing w:before="0" w:line="276" w:lineRule="auto"/>
        <w:rPr>
          <w:rFonts w:ascii="Calibri" w:eastAsia="Calibri" w:hAnsi="Calibri" w:cs="Calibri"/>
          <w:highlight w:val="white"/>
        </w:rPr>
      </w:pPr>
    </w:p>
    <w:p w14:paraId="3D3118AA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proofErr w:type="spellStart"/>
      <w:r>
        <w:rPr>
          <w:rFonts w:ascii="Calibri" w:eastAsia="Calibri" w:hAnsi="Calibri" w:cs="Calibri"/>
          <w:b/>
          <w:highlight w:val="white"/>
        </w:rPr>
        <w:t>CommonLit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</w:t>
      </w:r>
      <w:proofErr w:type="gramStart"/>
      <w:r>
        <w:rPr>
          <w:rFonts w:ascii="Calibri" w:eastAsia="Calibri" w:hAnsi="Calibri" w:cs="Calibri"/>
          <w:b/>
          <w:highlight w:val="white"/>
        </w:rPr>
        <w:t xml:space="preserve">- </w:t>
      </w:r>
      <w:r>
        <w:rPr>
          <w:rFonts w:ascii="Calibri" w:eastAsia="Calibri" w:hAnsi="Calibri" w:cs="Calibri"/>
          <w:color w:val="555555"/>
          <w:highlight w:val="white"/>
        </w:rPr>
        <w:t xml:space="preserve"> </w:t>
      </w:r>
      <w:r>
        <w:rPr>
          <w:rFonts w:ascii="Calibri" w:eastAsia="Calibri" w:hAnsi="Calibri" w:cs="Calibri"/>
          <w:highlight w:val="white"/>
        </w:rPr>
        <w:t>2,000</w:t>
      </w:r>
      <w:proofErr w:type="gramEnd"/>
      <w:r>
        <w:rPr>
          <w:rFonts w:ascii="Calibri" w:eastAsia="Calibri" w:hAnsi="Calibri" w:cs="Calibri"/>
          <w:highlight w:val="white"/>
        </w:rPr>
        <w:t xml:space="preserve"> high-quality free readi</w:t>
      </w:r>
      <w:r>
        <w:rPr>
          <w:rFonts w:ascii="Calibri" w:eastAsia="Calibri" w:hAnsi="Calibri" w:cs="Calibri"/>
          <w:highlight w:val="white"/>
        </w:rPr>
        <w:t>ng passages of texts for multiple content areas, levels, genres, book pairings, etc. for grades 3-12, complemented by aligned interim assessments.</w:t>
      </w:r>
    </w:p>
    <w:p w14:paraId="1F8BFA71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hyperlink r:id="rId16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https://www.commonlit.org/</w:t>
        </w:r>
      </w:hyperlink>
    </w:p>
    <w:p w14:paraId="58137BDE" w14:textId="77777777" w:rsidR="000072AF" w:rsidRDefault="000072AF">
      <w:pPr>
        <w:spacing w:before="0" w:line="276" w:lineRule="auto"/>
        <w:rPr>
          <w:rFonts w:ascii="Calibri" w:eastAsia="Calibri" w:hAnsi="Calibri" w:cs="Calibri"/>
          <w:color w:val="512626"/>
          <w:highlight w:val="black"/>
        </w:rPr>
      </w:pPr>
    </w:p>
    <w:p w14:paraId="7E83E40A" w14:textId="77777777" w:rsidR="000072AF" w:rsidRDefault="00D846FC">
      <w:pPr>
        <w:spacing w:before="0" w:line="259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Brain Pop </w:t>
      </w:r>
      <w:r>
        <w:rPr>
          <w:rFonts w:ascii="Calibri" w:eastAsia="Calibri" w:hAnsi="Calibri" w:cs="Calibri"/>
          <w:highlight w:val="white"/>
        </w:rPr>
        <w:t>- Educator-focused engagi</w:t>
      </w:r>
      <w:r>
        <w:rPr>
          <w:rFonts w:ascii="Calibri" w:eastAsia="Calibri" w:hAnsi="Calibri" w:cs="Calibri"/>
          <w:highlight w:val="white"/>
        </w:rPr>
        <w:t xml:space="preserve">ng learning games, animated movies, and activities for students of various levels, including K-3 and EL. </w:t>
      </w:r>
    </w:p>
    <w:p w14:paraId="24D03F28" w14:textId="77777777" w:rsidR="000072AF" w:rsidRDefault="00D846FC">
      <w:pPr>
        <w:tabs>
          <w:tab w:val="left" w:pos="3555"/>
        </w:tabs>
        <w:spacing w:before="0" w:line="259" w:lineRule="auto"/>
        <w:rPr>
          <w:rFonts w:ascii="Calibri" w:eastAsia="Calibri" w:hAnsi="Calibri" w:cs="Calibri"/>
        </w:rPr>
      </w:pPr>
      <w:hyperlink r:id="rId17">
        <w:r>
          <w:rPr>
            <w:rFonts w:ascii="Calibri" w:eastAsia="Calibri" w:hAnsi="Calibri" w:cs="Calibri"/>
            <w:color w:val="0000FF"/>
            <w:u w:val="single"/>
          </w:rPr>
          <w:t>https://educators.brainpop.com/</w:t>
        </w:r>
      </w:hyperlink>
      <w:r>
        <w:rPr>
          <w:rFonts w:ascii="Calibri" w:eastAsia="Calibri" w:hAnsi="Calibri" w:cs="Calibri"/>
        </w:rPr>
        <w:t xml:space="preserve">    </w:t>
      </w:r>
    </w:p>
    <w:p w14:paraId="6413AE2E" w14:textId="77777777" w:rsidR="000072AF" w:rsidRDefault="000072AF">
      <w:pPr>
        <w:spacing w:before="0" w:line="259" w:lineRule="auto"/>
        <w:rPr>
          <w:rFonts w:ascii="Calibri" w:eastAsia="Calibri" w:hAnsi="Calibri" w:cs="Calibri"/>
        </w:rPr>
      </w:pPr>
    </w:p>
    <w:p w14:paraId="620E13F1" w14:textId="77777777" w:rsidR="000072AF" w:rsidRDefault="00D846FC">
      <w:pPr>
        <w:spacing w:before="0" w:line="259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Gamilab</w:t>
      </w:r>
      <w:proofErr w:type="spellEnd"/>
      <w:r>
        <w:rPr>
          <w:rFonts w:ascii="Calibri" w:eastAsia="Calibri" w:hAnsi="Calibri" w:cs="Calibri"/>
          <w:b/>
        </w:rPr>
        <w:t xml:space="preserve"> -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hd w:val="clear" w:color="auto" w:fill="F9F9F9"/>
        </w:rPr>
        <w:t xml:space="preserve">reate fun and engaging learning games for your </w:t>
      </w:r>
      <w:proofErr w:type="gramStart"/>
      <w:r>
        <w:rPr>
          <w:rFonts w:ascii="Calibri" w:eastAsia="Calibri" w:hAnsi="Calibri" w:cs="Calibri"/>
          <w:shd w:val="clear" w:color="auto" w:fill="F9F9F9"/>
        </w:rPr>
        <w:t>class</w:t>
      </w:r>
      <w:r>
        <w:rPr>
          <w:rFonts w:ascii="Calibri" w:eastAsia="Calibri" w:hAnsi="Calibri" w:cs="Calibri"/>
          <w:shd w:val="clear" w:color="auto" w:fill="F9F9F9"/>
        </w:rPr>
        <w:t>, or</w:t>
      </w:r>
      <w:proofErr w:type="gramEnd"/>
      <w:r>
        <w:rPr>
          <w:rFonts w:ascii="Calibri" w:eastAsia="Calibri" w:hAnsi="Calibri" w:cs="Calibri"/>
          <w:shd w:val="clear" w:color="auto" w:fill="F9F9F9"/>
        </w:rPr>
        <w:t xml:space="preserve"> g</w:t>
      </w:r>
      <w:r>
        <w:rPr>
          <w:rFonts w:ascii="Calibri" w:eastAsia="Calibri" w:hAnsi="Calibri" w:cs="Calibri"/>
        </w:rPr>
        <w:t xml:space="preserve">ive your students an opportunity to be part of the game creation process by having them come up with their own questions, quizzes and tests.  </w:t>
      </w:r>
    </w:p>
    <w:p w14:paraId="512000B5" w14:textId="77777777" w:rsidR="000072AF" w:rsidRDefault="00D846FC">
      <w:pPr>
        <w:spacing w:before="0" w:line="259" w:lineRule="auto"/>
        <w:rPr>
          <w:rFonts w:ascii="Calibri" w:eastAsia="Calibri" w:hAnsi="Calibri" w:cs="Calibri"/>
        </w:rPr>
      </w:pPr>
      <w:hyperlink r:id="rId18">
        <w:r>
          <w:rPr>
            <w:rFonts w:ascii="Calibri" w:eastAsia="Calibri" w:hAnsi="Calibri" w:cs="Calibri"/>
            <w:color w:val="1155CC"/>
            <w:u w:val="single"/>
          </w:rPr>
          <w:t>https://gamilab.com/school</w:t>
        </w:r>
      </w:hyperlink>
      <w:r>
        <w:rPr>
          <w:rFonts w:ascii="Calibri" w:eastAsia="Calibri" w:hAnsi="Calibri" w:cs="Calibri"/>
        </w:rPr>
        <w:t xml:space="preserve"> </w:t>
      </w:r>
    </w:p>
    <w:p w14:paraId="53C7F8C5" w14:textId="77777777" w:rsidR="000072AF" w:rsidRDefault="000072AF">
      <w:pPr>
        <w:spacing w:before="0" w:line="259" w:lineRule="auto"/>
        <w:rPr>
          <w:rFonts w:ascii="Calibri" w:eastAsia="Calibri" w:hAnsi="Calibri" w:cs="Calibri"/>
        </w:rPr>
      </w:pPr>
    </w:p>
    <w:p w14:paraId="399F6F50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proofErr w:type="spellStart"/>
      <w:r>
        <w:rPr>
          <w:rFonts w:ascii="Calibri" w:eastAsia="Calibri" w:hAnsi="Calibri" w:cs="Calibri"/>
          <w:b/>
          <w:highlight w:val="white"/>
        </w:rPr>
        <w:t>FlipGrid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- </w:t>
      </w:r>
      <w:r>
        <w:rPr>
          <w:rFonts w:ascii="Calibri" w:eastAsia="Calibri" w:hAnsi="Calibri" w:cs="Calibri"/>
          <w:highlight w:val="white"/>
        </w:rPr>
        <w:t xml:space="preserve">Social learning for Pre-K and up. Learners share ideas, stories, and work via short videos. </w:t>
      </w:r>
    </w:p>
    <w:p w14:paraId="347E306C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hyperlink r:id="rId19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https://info.flipgrid.com/</w:t>
        </w:r>
      </w:hyperlink>
    </w:p>
    <w:p w14:paraId="68146956" w14:textId="77777777" w:rsidR="000072AF" w:rsidRDefault="000072AF">
      <w:pPr>
        <w:spacing w:before="0" w:line="276" w:lineRule="auto"/>
        <w:rPr>
          <w:rFonts w:ascii="Calibri" w:eastAsia="Calibri" w:hAnsi="Calibri" w:cs="Calibri"/>
          <w:highlight w:val="white"/>
        </w:rPr>
      </w:pPr>
    </w:p>
    <w:p w14:paraId="7219FABB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Smithsonian Tween Tribune</w:t>
      </w:r>
      <w:r>
        <w:rPr>
          <w:rFonts w:ascii="Calibri" w:eastAsia="Calibri" w:hAnsi="Calibri" w:cs="Calibri"/>
          <w:highlight w:val="white"/>
        </w:rPr>
        <w:t xml:space="preserve"> - Articles on a variety of topics for grades K-12 with multiple </w:t>
      </w:r>
      <w:proofErr w:type="spellStart"/>
      <w:r>
        <w:rPr>
          <w:rFonts w:ascii="Calibri" w:eastAsia="Calibri" w:hAnsi="Calibri" w:cs="Calibri"/>
          <w:highlight w:val="white"/>
        </w:rPr>
        <w:t>lexiles</w:t>
      </w:r>
      <w:proofErr w:type="spellEnd"/>
      <w:r>
        <w:rPr>
          <w:rFonts w:ascii="Calibri" w:eastAsia="Calibri" w:hAnsi="Calibri" w:cs="Calibri"/>
          <w:highlight w:val="white"/>
        </w:rPr>
        <w:t xml:space="preserve"> for one article.</w:t>
      </w:r>
    </w:p>
    <w:p w14:paraId="69B4C6C0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 </w:t>
      </w:r>
      <w:hyperlink r:id="rId20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https://www.tweentribune.com/</w:t>
        </w:r>
      </w:hyperlink>
      <w:r>
        <w:rPr>
          <w:rFonts w:ascii="Calibri" w:eastAsia="Calibri" w:hAnsi="Calibri" w:cs="Calibri"/>
          <w:highlight w:val="white"/>
        </w:rPr>
        <w:t xml:space="preserve">  </w:t>
      </w:r>
    </w:p>
    <w:p w14:paraId="5739A677" w14:textId="77777777" w:rsidR="000072AF" w:rsidRDefault="000072AF">
      <w:pPr>
        <w:spacing w:before="0" w:line="276" w:lineRule="auto"/>
        <w:rPr>
          <w:rFonts w:ascii="Calibri" w:eastAsia="Calibri" w:hAnsi="Calibri" w:cs="Calibri"/>
          <w:highlight w:val="white"/>
        </w:rPr>
      </w:pPr>
    </w:p>
    <w:p w14:paraId="59B40097" w14:textId="77777777" w:rsidR="000072AF" w:rsidRDefault="00D846FC">
      <w:pPr>
        <w:shd w:val="clear" w:color="auto" w:fill="FFFFFF"/>
        <w:spacing w:before="0" w:line="256" w:lineRule="auto"/>
        <w:rPr>
          <w:rFonts w:ascii="Calibri" w:eastAsia="Calibri" w:hAnsi="Calibri" w:cs="Calibri"/>
          <w:highlight w:val="white"/>
        </w:rPr>
      </w:pPr>
      <w:proofErr w:type="gramStart"/>
      <w:r>
        <w:rPr>
          <w:rFonts w:ascii="Calibri" w:eastAsia="Calibri" w:hAnsi="Calibri" w:cs="Calibri"/>
          <w:b/>
          <w:highlight w:val="white"/>
        </w:rPr>
        <w:t>Newsela</w:t>
      </w:r>
      <w:r>
        <w:rPr>
          <w:rFonts w:ascii="Calibri" w:eastAsia="Calibri" w:hAnsi="Calibri" w:cs="Calibri"/>
          <w:highlight w:val="white"/>
        </w:rPr>
        <w:t xml:space="preserve">  -</w:t>
      </w:r>
      <w:proofErr w:type="gramEnd"/>
      <w:r>
        <w:rPr>
          <w:rFonts w:ascii="Calibri" w:eastAsia="Calibri" w:hAnsi="Calibri" w:cs="Calibri"/>
          <w:highlight w:val="white"/>
        </w:rPr>
        <w:t xml:space="preserve"> Thousands of real-world texts that feature diverse perspectives and peop</w:t>
      </w:r>
      <w:r>
        <w:rPr>
          <w:rFonts w:ascii="Calibri" w:eastAsia="Calibri" w:hAnsi="Calibri" w:cs="Calibri"/>
          <w:highlight w:val="white"/>
        </w:rPr>
        <w:t>le all students can identify with.</w:t>
      </w:r>
    </w:p>
    <w:p w14:paraId="69878721" w14:textId="77777777" w:rsidR="000072AF" w:rsidRDefault="00D846FC">
      <w:pPr>
        <w:shd w:val="clear" w:color="auto" w:fill="FFFFFF"/>
        <w:spacing w:before="0" w:line="256" w:lineRule="auto"/>
        <w:rPr>
          <w:rFonts w:ascii="Calibri" w:eastAsia="Calibri" w:hAnsi="Calibri" w:cs="Calibri"/>
          <w:highlight w:val="white"/>
        </w:rPr>
      </w:pPr>
      <w:hyperlink r:id="rId21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https://newsela.com/</w:t>
        </w:r>
      </w:hyperlink>
    </w:p>
    <w:p w14:paraId="0F57FADF" w14:textId="77777777" w:rsidR="000072AF" w:rsidRDefault="000072AF">
      <w:pPr>
        <w:spacing w:before="0" w:line="276" w:lineRule="auto"/>
        <w:rPr>
          <w:rFonts w:ascii="Calibri" w:eastAsia="Calibri" w:hAnsi="Calibri" w:cs="Calibri"/>
          <w:highlight w:val="white"/>
        </w:rPr>
      </w:pPr>
    </w:p>
    <w:p w14:paraId="3D3FF67B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proofErr w:type="spellStart"/>
      <w:r>
        <w:rPr>
          <w:rFonts w:ascii="Calibri" w:eastAsia="Calibri" w:hAnsi="Calibri" w:cs="Calibri"/>
          <w:b/>
          <w:highlight w:val="white"/>
        </w:rPr>
        <w:t>Gynzy</w:t>
      </w:r>
      <w:proofErr w:type="spellEnd"/>
      <w:r>
        <w:rPr>
          <w:rFonts w:ascii="Calibri" w:eastAsia="Calibri" w:hAnsi="Calibri" w:cs="Calibri"/>
          <w:highlight w:val="white"/>
        </w:rPr>
        <w:t xml:space="preserve"> - Educational software that combines standards-aligned lessons, bite-sized games &amp; activities, and class management tools to unlock the potential of your</w:t>
      </w:r>
      <w:r>
        <w:rPr>
          <w:rFonts w:ascii="Calibri" w:eastAsia="Calibri" w:hAnsi="Calibri" w:cs="Calibri"/>
          <w:highlight w:val="white"/>
        </w:rPr>
        <w:t xml:space="preserve"> Interactive Whiteboard.</w:t>
      </w:r>
    </w:p>
    <w:p w14:paraId="59DFB2BC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hyperlink r:id="rId22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https://www.gynzy.com/en/</w:t>
        </w:r>
      </w:hyperlink>
      <w:r>
        <w:rPr>
          <w:rFonts w:ascii="Calibri" w:eastAsia="Calibri" w:hAnsi="Calibri" w:cs="Calibri"/>
          <w:highlight w:val="white"/>
        </w:rPr>
        <w:t xml:space="preserve"> </w:t>
      </w:r>
    </w:p>
    <w:p w14:paraId="75D8BF45" w14:textId="77777777" w:rsidR="000072AF" w:rsidRDefault="000072AF">
      <w:pPr>
        <w:spacing w:before="0" w:line="276" w:lineRule="auto"/>
        <w:rPr>
          <w:rFonts w:ascii="Calibri" w:eastAsia="Calibri" w:hAnsi="Calibri" w:cs="Calibri"/>
          <w:highlight w:val="white"/>
        </w:rPr>
      </w:pPr>
    </w:p>
    <w:p w14:paraId="22CD062B" w14:textId="77777777" w:rsidR="00C52E58" w:rsidRDefault="00C52E58">
      <w:pPr>
        <w:spacing w:before="0" w:line="276" w:lineRule="auto"/>
        <w:rPr>
          <w:rFonts w:ascii="Calibri" w:eastAsia="Calibri" w:hAnsi="Calibri" w:cs="Calibri"/>
          <w:b/>
          <w:highlight w:val="white"/>
        </w:rPr>
      </w:pPr>
    </w:p>
    <w:p w14:paraId="73C80DCB" w14:textId="77777777" w:rsidR="00C52E58" w:rsidRDefault="00C52E58">
      <w:pPr>
        <w:spacing w:before="0" w:line="276" w:lineRule="auto"/>
        <w:rPr>
          <w:rFonts w:ascii="Calibri" w:eastAsia="Calibri" w:hAnsi="Calibri" w:cs="Calibri"/>
          <w:b/>
          <w:highlight w:val="white"/>
        </w:rPr>
      </w:pPr>
    </w:p>
    <w:p w14:paraId="172EA644" w14:textId="511FBC43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bookmarkStart w:id="1" w:name="_GoBack"/>
      <w:bookmarkEnd w:id="1"/>
      <w:proofErr w:type="spellStart"/>
      <w:r>
        <w:rPr>
          <w:rFonts w:ascii="Calibri" w:eastAsia="Calibri" w:hAnsi="Calibri" w:cs="Calibri"/>
          <w:b/>
          <w:highlight w:val="white"/>
        </w:rPr>
        <w:t>HippoCampus</w:t>
      </w:r>
      <w:proofErr w:type="spellEnd"/>
      <w:r>
        <w:rPr>
          <w:rFonts w:ascii="Calibri" w:eastAsia="Calibri" w:hAnsi="Calibri" w:cs="Calibri"/>
          <w:highlight w:val="white"/>
        </w:rPr>
        <w:t xml:space="preserve"> - 7,000 videos in 13 subject areas</w:t>
      </w:r>
    </w:p>
    <w:p w14:paraId="73AD3D44" w14:textId="77777777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hyperlink r:id="rId23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https://hippocampus.org/</w:t>
        </w:r>
      </w:hyperlink>
      <w:r>
        <w:rPr>
          <w:rFonts w:ascii="Calibri" w:eastAsia="Calibri" w:hAnsi="Calibri" w:cs="Calibri"/>
          <w:highlight w:val="white"/>
        </w:rPr>
        <w:t xml:space="preserve">  </w:t>
      </w:r>
    </w:p>
    <w:p w14:paraId="58144D3E" w14:textId="77777777" w:rsidR="000072AF" w:rsidRDefault="000072AF">
      <w:pPr>
        <w:spacing w:before="0" w:line="276" w:lineRule="auto"/>
        <w:rPr>
          <w:rFonts w:ascii="Calibri" w:eastAsia="Calibri" w:hAnsi="Calibri" w:cs="Calibri"/>
          <w:highlight w:val="white"/>
        </w:rPr>
      </w:pPr>
    </w:p>
    <w:p w14:paraId="62FDBF20" w14:textId="77777777" w:rsidR="00C52E58" w:rsidRDefault="00C52E58">
      <w:pPr>
        <w:spacing w:before="0" w:line="276" w:lineRule="auto"/>
        <w:rPr>
          <w:rFonts w:ascii="Calibri" w:eastAsia="Calibri" w:hAnsi="Calibri" w:cs="Calibri"/>
          <w:b/>
          <w:highlight w:val="white"/>
        </w:rPr>
      </w:pPr>
    </w:p>
    <w:p w14:paraId="1DE420F6" w14:textId="3D1B7FAC" w:rsidR="000072AF" w:rsidRDefault="00D846FC">
      <w:pPr>
        <w:spacing w:before="0" w:line="276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PBS Learning Media</w:t>
      </w:r>
      <w:r>
        <w:rPr>
          <w:rFonts w:ascii="Calibri" w:eastAsia="Calibri" w:hAnsi="Calibri" w:cs="Calibri"/>
          <w:highlight w:val="white"/>
        </w:rPr>
        <w:t xml:space="preserve"> - Standards-aligned </w:t>
      </w:r>
      <w:r>
        <w:rPr>
          <w:rFonts w:ascii="Calibri" w:eastAsia="Calibri" w:hAnsi="Calibri" w:cs="Calibri"/>
          <w:highlight w:val="white"/>
        </w:rPr>
        <w:t>videos, interactives, lesson plans, and more for P-K - High School.</w:t>
      </w:r>
    </w:p>
    <w:p w14:paraId="53D14440" w14:textId="77777777" w:rsidR="000072AF" w:rsidRDefault="00D846FC">
      <w:pPr>
        <w:spacing w:before="0" w:line="276" w:lineRule="auto"/>
      </w:pPr>
      <w:hyperlink r:id="rId24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https://westernreserve.pbslearningmedia.org/</w:t>
        </w:r>
      </w:hyperlink>
    </w:p>
    <w:sectPr w:rsidR="000072AF">
      <w:headerReference w:type="default" r:id="rId25"/>
      <w:footerReference w:type="default" r:id="rId26"/>
      <w:headerReference w:type="first" r:id="rId27"/>
      <w:footerReference w:type="first" r:id="rId28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C658C" w14:textId="77777777" w:rsidR="00D846FC" w:rsidRDefault="00D846FC">
      <w:pPr>
        <w:spacing w:before="0" w:line="240" w:lineRule="auto"/>
      </w:pPr>
      <w:r>
        <w:separator/>
      </w:r>
    </w:p>
  </w:endnote>
  <w:endnote w:type="continuationSeparator" w:id="0">
    <w:p w14:paraId="3F2EEC55" w14:textId="77777777" w:rsidR="00D846FC" w:rsidRDefault="00D846F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charset w:val="00"/>
    <w:family w:val="auto"/>
    <w:pitch w:val="default"/>
  </w:font>
  <w:font w:name="Roboto Slab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97194" w14:textId="77777777" w:rsidR="000072AF" w:rsidRDefault="000072AF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BE2BE" w14:textId="77777777" w:rsidR="000072AF" w:rsidRDefault="000072AF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7191E" w14:textId="77777777" w:rsidR="00D846FC" w:rsidRDefault="00D846FC">
      <w:pPr>
        <w:spacing w:before="0" w:line="240" w:lineRule="auto"/>
      </w:pPr>
      <w:r>
        <w:separator/>
      </w:r>
    </w:p>
  </w:footnote>
  <w:footnote w:type="continuationSeparator" w:id="0">
    <w:p w14:paraId="44C4EC0F" w14:textId="77777777" w:rsidR="00D846FC" w:rsidRDefault="00D846F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64FB1" w14:textId="77777777" w:rsidR="000072AF" w:rsidRDefault="00D846FC">
    <w:pPr>
      <w:pBdr>
        <w:top w:val="nil"/>
        <w:left w:val="nil"/>
        <w:bottom w:val="nil"/>
        <w:right w:val="nil"/>
        <w:between w:val="nil"/>
      </w:pBdr>
      <w:spacing w:before="600"/>
      <w:ind w:hanging="15"/>
      <w:jc w:val="right"/>
      <w:rPr>
        <w:rFonts w:ascii="Roboto Slab" w:eastAsia="Roboto Slab" w:hAnsi="Roboto Slab" w:cs="Roboto Slab"/>
        <w:b/>
        <w:color w:val="EE0000"/>
      </w:rPr>
    </w:pPr>
    <w:r>
      <w:rPr>
        <w:rFonts w:ascii="Roboto Slab" w:eastAsia="Roboto Slab" w:hAnsi="Roboto Slab" w:cs="Roboto Slab"/>
        <w:b/>
        <w:color w:val="EE0000"/>
      </w:rPr>
      <w:fldChar w:fldCharType="begin"/>
    </w:r>
    <w:r>
      <w:rPr>
        <w:rFonts w:ascii="Roboto Slab" w:eastAsia="Roboto Slab" w:hAnsi="Roboto Slab" w:cs="Roboto Slab"/>
        <w:b/>
        <w:color w:val="EE0000"/>
      </w:rPr>
      <w:instrText>PAGE</w:instrText>
    </w:r>
    <w:r w:rsidR="00C52E58">
      <w:rPr>
        <w:rFonts w:ascii="Roboto Slab" w:eastAsia="Roboto Slab" w:hAnsi="Roboto Slab" w:cs="Roboto Slab"/>
        <w:b/>
        <w:color w:val="EE0000"/>
      </w:rPr>
      <w:fldChar w:fldCharType="separate"/>
    </w:r>
    <w:r w:rsidR="00C52E58">
      <w:rPr>
        <w:rFonts w:ascii="Roboto Slab" w:eastAsia="Roboto Slab" w:hAnsi="Roboto Slab" w:cs="Roboto Slab"/>
        <w:b/>
        <w:noProof/>
        <w:color w:val="EE0000"/>
      </w:rPr>
      <w:t>2</w:t>
    </w:r>
    <w:r>
      <w:rPr>
        <w:rFonts w:ascii="Roboto Slab" w:eastAsia="Roboto Slab" w:hAnsi="Roboto Slab" w:cs="Roboto Slab"/>
        <w:b/>
        <w:color w:val="EE0000"/>
      </w:rPr>
      <w:fldChar w:fldCharType="end"/>
    </w:r>
  </w:p>
  <w:p w14:paraId="294BED27" w14:textId="77777777" w:rsidR="000072AF" w:rsidRDefault="00D846FC">
    <w:pPr>
      <w:pBdr>
        <w:top w:val="nil"/>
        <w:left w:val="nil"/>
        <w:bottom w:val="nil"/>
        <w:right w:val="nil"/>
        <w:between w:val="nil"/>
      </w:pBdr>
      <w:spacing w:before="0" w:line="240" w:lineRule="auto"/>
      <w:ind w:hanging="15"/>
    </w:pPr>
    <w:r>
      <w:rPr>
        <w:noProof/>
      </w:rPr>
      <w:drawing>
        <wp:inline distT="114300" distB="114300" distL="114300" distR="114300" wp14:anchorId="3AB90201" wp14:editId="668EBA33">
          <wp:extent cx="5943600" cy="50800"/>
          <wp:effectExtent l="0" t="0" r="0" b="0"/>
          <wp:docPr id="2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8E303" w14:textId="77777777" w:rsidR="000072AF" w:rsidRDefault="000072AF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Roboto Slab" w:eastAsia="Roboto Slab" w:hAnsi="Roboto Slab" w:cs="Roboto Slab"/>
        <w:b/>
        <w:color w:val="EE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AF"/>
    <w:rsid w:val="000072AF"/>
    <w:rsid w:val="00C52E58"/>
    <w:rsid w:val="00D8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23B4"/>
  <w15:docId w15:val="{3928BDCB-1D50-4E27-B1A1-D28A184A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sz w:val="24"/>
        <w:szCs w:val="24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i/>
      <w:color w:val="6666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everywhere.org/" TargetMode="External"/><Relationship Id="rId13" Type="http://schemas.openxmlformats.org/officeDocument/2006/relationships/hyperlink" Target="https://www.scootpad.com/" TargetMode="External"/><Relationship Id="rId18" Type="http://schemas.openxmlformats.org/officeDocument/2006/relationships/hyperlink" Target="https://gamilab.com/school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newsela.com/" TargetMode="External"/><Relationship Id="rId7" Type="http://schemas.openxmlformats.org/officeDocument/2006/relationships/hyperlink" Target="https://www.infohio.org/" TargetMode="External"/><Relationship Id="rId12" Type="http://schemas.openxmlformats.org/officeDocument/2006/relationships/hyperlink" Target="https://kahoot.com/schools/distance-learning/" TargetMode="External"/><Relationship Id="rId17" Type="http://schemas.openxmlformats.org/officeDocument/2006/relationships/hyperlink" Target="https://educators.brainpop.com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commonlit.org/" TargetMode="External"/><Relationship Id="rId20" Type="http://schemas.openxmlformats.org/officeDocument/2006/relationships/hyperlink" Target="https://www.tweentribune.com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eck.toys/" TargetMode="External"/><Relationship Id="rId24" Type="http://schemas.openxmlformats.org/officeDocument/2006/relationships/hyperlink" Target="https://westernreserve.pbslearningmedia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upport.edpuzzle.com/hc/en-us/articles/360039805612-Help-for-schools-affected-by-Covid-19" TargetMode="External"/><Relationship Id="rId23" Type="http://schemas.openxmlformats.org/officeDocument/2006/relationships/hyperlink" Target="https://hippocampus.org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curriki.org/" TargetMode="External"/><Relationship Id="rId19" Type="http://schemas.openxmlformats.org/officeDocument/2006/relationships/hyperlink" Target="https://info.flipgrid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hanacademy.org/" TargetMode="External"/><Relationship Id="rId14" Type="http://schemas.openxmlformats.org/officeDocument/2006/relationships/hyperlink" Target="https://www.getepic.com/" TargetMode="External"/><Relationship Id="rId22" Type="http://schemas.openxmlformats.org/officeDocument/2006/relationships/hyperlink" Target="https://www.gynzy.com/en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Baker</dc:creator>
  <cp:lastModifiedBy>Lisa Baker</cp:lastModifiedBy>
  <cp:revision>2</cp:revision>
  <dcterms:created xsi:type="dcterms:W3CDTF">2020-04-01T14:40:00Z</dcterms:created>
  <dcterms:modified xsi:type="dcterms:W3CDTF">2020-04-01T14:40:00Z</dcterms:modified>
</cp:coreProperties>
</file>